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OPJ307B-调试说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2020-06-10T07:27:08Z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